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–</w:t>
                            </w:r>
                          </w:p>
                          <w:p w:rsidR="00EC246D" w:rsidRP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Abuse Prevention Education</w:t>
                            </w:r>
                          </w:p>
                          <w:p w:rsidR="00301AA8" w:rsidRPr="00301AA8" w:rsidRDefault="00301AA8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–</w:t>
                      </w:r>
                    </w:p>
                    <w:p w:rsidR="00EC246D" w:rsidRP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Abuse Prevention Education</w:t>
                      </w:r>
                    </w:p>
                    <w:p w:rsidR="00301AA8" w:rsidRPr="00301AA8" w:rsidRDefault="00301AA8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246D" w:rsidRPr="00EC246D" w:rsidRDefault="00605605" w:rsidP="00EC246D">
      <w:pPr>
        <w:jc w:val="center"/>
        <w:rPr>
          <w:rFonts w:ascii="Calibri" w:eastAsia="Calibri" w:hAnsi="Calibri"/>
          <w:b/>
          <w:sz w:val="36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C25F1" wp14:editId="4E887A2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7F3527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3527">
                              <w:drawing>
                                <wp:inline distT="0" distB="0" distL="0" distR="0" wp14:anchorId="028B6DEB" wp14:editId="3A047E27">
                                  <wp:extent cx="1676400" cy="7391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C25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7F3527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3527">
                        <w:drawing>
                          <wp:inline distT="0" distB="0" distL="0" distR="0" wp14:anchorId="028B6DEB" wp14:editId="3A047E27">
                            <wp:extent cx="1676400" cy="7391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2D759" wp14:editId="21CC5F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2D759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C246D" w:rsidRPr="00EC246D">
        <w:rPr>
          <w:rFonts w:ascii="Calibri" w:eastAsia="Calibri" w:hAnsi="Calibri"/>
          <w:b/>
          <w:sz w:val="32"/>
          <w:szCs w:val="24"/>
        </w:rPr>
        <w:lastRenderedPageBreak/>
        <w:t xml:space="preserve">Post Test -Abuse Prevention Education </w:t>
      </w:r>
    </w:p>
    <w:p w:rsidR="00EC246D" w:rsidRPr="00EC246D" w:rsidRDefault="00EC246D" w:rsidP="00EC246D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8"/>
        <w:gridCol w:w="2732"/>
      </w:tblGrid>
      <w:tr w:rsidR="000100BC" w:rsidRPr="00C07636" w:rsidTr="005F2A5B">
        <w:tc>
          <w:tcPr>
            <w:tcW w:w="676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b/>
                <w:szCs w:val="24"/>
              </w:rPr>
            </w:pPr>
            <w:r w:rsidRPr="000100BC">
              <w:rPr>
                <w:rFonts w:asciiTheme="minorHAnsi" w:hAnsiTheme="minorHAnsi"/>
                <w:b/>
                <w:szCs w:val="24"/>
              </w:rPr>
              <w:t>Question</w:t>
            </w: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b/>
                <w:szCs w:val="24"/>
              </w:rPr>
            </w:pPr>
            <w:r w:rsidRPr="000100BC">
              <w:rPr>
                <w:rFonts w:asciiTheme="minorHAnsi" w:hAnsiTheme="minorHAnsi"/>
                <w:b/>
                <w:szCs w:val="24"/>
              </w:rPr>
              <w:t>True or False</w:t>
            </w: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Physical, verbal, mental, misappropriation, exploitation, injury of unknown origin and sexual abuse are all considered types of abuse.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Investigation is not one of the seven elements of our abuse policy and procedure.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We are not required to check references on potential employees to be in compliance with abuse regulations.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If a crime against a resident is suspected, we must notify law enforcement.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Suspending an employee during an abuse investigation would be a way to protect the resident from retaliation, also protect other residents.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Alleged abuse, neglect, exploitation, or mistreatment must be reported to the Administrator immediately.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Investigation results and corrective action must be reported to the state agency within ten days.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B07FF6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In Kansas, licensed h</w:t>
            </w:r>
            <w:r w:rsidR="000100BC" w:rsidRPr="000100BC">
              <w:rPr>
                <w:rFonts w:asciiTheme="minorHAnsi" w:hAnsiTheme="minorHAnsi"/>
                <w:szCs w:val="24"/>
              </w:rPr>
              <w:t>ealth care workers are mandated reporters.</w:t>
            </w:r>
          </w:p>
          <w:p w:rsidR="000100BC" w:rsidRPr="000100BC" w:rsidRDefault="000100BC" w:rsidP="000100B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Staff must receive training on abuse only upon hire.</w:t>
            </w:r>
          </w:p>
          <w:p w:rsidR="000100BC" w:rsidRPr="000100BC" w:rsidRDefault="000100BC" w:rsidP="000100B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A bruise of unknown origin must be reported to a supervisor and that supervisor must report it to the Administrator immediately.</w:t>
            </w:r>
          </w:p>
          <w:p w:rsidR="000100BC" w:rsidRPr="000100BC" w:rsidRDefault="000100BC" w:rsidP="000100B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100BC" w:rsidRDefault="000100BC" w:rsidP="000100BC">
      <w:pPr>
        <w:spacing w:after="200" w:line="276" w:lineRule="auto"/>
        <w:rPr>
          <w:rFonts w:ascii="Calibri" w:eastAsia="Calibri" w:hAnsi="Calibri"/>
          <w:szCs w:val="24"/>
        </w:rPr>
      </w:pPr>
    </w:p>
    <w:p w:rsidR="000100BC" w:rsidRPr="000100BC" w:rsidRDefault="000100BC" w:rsidP="000100BC">
      <w:pPr>
        <w:spacing w:after="200" w:line="276" w:lineRule="auto"/>
        <w:rPr>
          <w:rFonts w:ascii="Calibri" w:eastAsia="Calibri" w:hAnsi="Calibri"/>
          <w:szCs w:val="24"/>
        </w:rPr>
      </w:pPr>
      <w:r w:rsidRPr="000100BC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DE7AF9" w:rsidRPr="000100BC" w:rsidRDefault="000100BC" w:rsidP="000100BC">
      <w:pPr>
        <w:spacing w:after="200" w:line="276" w:lineRule="auto"/>
        <w:rPr>
          <w:rFonts w:ascii="Calibri" w:eastAsia="Calibri" w:hAnsi="Calibri"/>
          <w:szCs w:val="24"/>
        </w:rPr>
      </w:pPr>
      <w:r w:rsidRPr="000100BC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DE7AF9" w:rsidRPr="000100BC" w:rsidSect="00DE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A2" w:rsidRDefault="002376A2" w:rsidP="00FE158D">
      <w:r>
        <w:separator/>
      </w:r>
    </w:p>
  </w:endnote>
  <w:endnote w:type="continuationSeparator" w:id="0">
    <w:p w:rsidR="002376A2" w:rsidRDefault="002376A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27" w:rsidRDefault="007F3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27" w:rsidRDefault="007F3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A2" w:rsidRDefault="002376A2" w:rsidP="00FE158D">
      <w:r>
        <w:separator/>
      </w:r>
    </w:p>
  </w:footnote>
  <w:footnote w:type="continuationSeparator" w:id="0">
    <w:p w:rsidR="002376A2" w:rsidRDefault="002376A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27" w:rsidRDefault="007F3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 w:rsidP="007F3527">
    <w:pPr>
      <w:pStyle w:val="Header"/>
      <w:jc w:val="center"/>
    </w:pPr>
    <w:bookmarkStart w:id="0" w:name="_GoBack"/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F3527">
      <w:rPr>
        <w:noProof/>
      </w:rPr>
      <w:drawing>
        <wp:inline distT="0" distB="0" distL="0" distR="0" wp14:anchorId="17B6EE91">
          <wp:extent cx="1280160" cy="568586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374" cy="578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0"/>
  </w:num>
  <w:num w:numId="25">
    <w:abstractNumId w:val="18"/>
  </w:num>
  <w:num w:numId="26">
    <w:abstractNumId w:val="14"/>
  </w:num>
  <w:num w:numId="27">
    <w:abstractNumId w:val="19"/>
  </w:num>
  <w:num w:numId="28">
    <w:abstractNumId w:val="8"/>
  </w:num>
  <w:num w:numId="29">
    <w:abstractNumId w:val="23"/>
  </w:num>
  <w:num w:numId="30">
    <w:abstractNumId w:val="21"/>
  </w:num>
  <w:num w:numId="31">
    <w:abstractNumId w:val="30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100BC"/>
    <w:rsid w:val="00066D50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F26C3"/>
    <w:rsid w:val="007F3527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07FF6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C246D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6DB90616-7334-4E3E-B35F-4AB1F01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C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184E-3553-4BAE-B84B-432C336A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Dana Weaver</cp:lastModifiedBy>
  <cp:revision>2</cp:revision>
  <dcterms:created xsi:type="dcterms:W3CDTF">2017-03-21T17:58:00Z</dcterms:created>
  <dcterms:modified xsi:type="dcterms:W3CDTF">2017-03-21T17:58:00Z</dcterms:modified>
</cp:coreProperties>
</file>